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61920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A7173A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192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8770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0_131116_73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61920">
              <w:rPr>
                <w:rFonts w:ascii="Times New Roman" w:hAnsi="Times New Roman" w:cs="Times New Roman"/>
                <w:sz w:val="28"/>
                <w:szCs w:val="32"/>
              </w:rPr>
              <w:t>редьки с жареным луком</w:t>
            </w:r>
          </w:p>
          <w:p w:rsidR="000772A9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8226A7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454207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61920">
              <w:rPr>
                <w:rFonts w:ascii="Times New Roman" w:hAnsi="Times New Roman" w:cs="Times New Roman"/>
                <w:sz w:val="28"/>
                <w:szCs w:val="32"/>
              </w:rPr>
              <w:t>изюма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361920" w:rsidRDefault="00361920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192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877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0_131124_36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F972C7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192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62300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0_131136_2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</w:t>
            </w:r>
          </w:p>
          <w:p w:rsidR="00C17145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361920" w:rsidRDefault="003619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6192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61920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95910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10_131139_13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1920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208</cp:revision>
  <dcterms:created xsi:type="dcterms:W3CDTF">2025-08-04T05:51:00Z</dcterms:created>
  <dcterms:modified xsi:type="dcterms:W3CDTF">2026-04-20T07:44:00Z</dcterms:modified>
</cp:coreProperties>
</file>